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CD5" w:rsidRPr="006E1CD5" w:rsidRDefault="006E1CD5" w:rsidP="006E1CD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1CD5">
        <w:rPr>
          <w:rFonts w:ascii="Times New Roman" w:hAnsi="Times New Roman" w:cs="Times New Roman"/>
          <w:b/>
          <w:color w:val="000000"/>
          <w:sz w:val="28"/>
          <w:szCs w:val="28"/>
        </w:rPr>
        <w:t>СПРАВКА</w:t>
      </w:r>
    </w:p>
    <w:p w:rsidR="006E1CD5" w:rsidRPr="006E1CD5" w:rsidRDefault="006E1CD5" w:rsidP="006E1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1CD5">
        <w:rPr>
          <w:rFonts w:ascii="Times New Roman" w:hAnsi="Times New Roman" w:cs="Times New Roman"/>
          <w:b/>
          <w:sz w:val="28"/>
          <w:szCs w:val="28"/>
        </w:rPr>
        <w:t>к вопросу об утверждении порядка пользования общим имуществом товарищества лицами, имеющими крупные задолженности</w:t>
      </w:r>
    </w:p>
    <w:p w:rsidR="006E1CD5" w:rsidRDefault="006E1CD5" w:rsidP="006E1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E739B" w:rsidRDefault="00313E4D" w:rsidP="006E1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D75BE0" w:rsidRPr="00D75BE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общ</w:t>
      </w:r>
      <w:r w:rsidR="00D75BE0" w:rsidRPr="006E1CD5">
        <w:rPr>
          <w:rFonts w:ascii="Times New Roman" w:hAnsi="Times New Roman" w:cs="Times New Roman"/>
          <w:sz w:val="28"/>
          <w:szCs w:val="28"/>
        </w:rPr>
        <w:t>его</w:t>
      </w:r>
      <w:r w:rsidR="00D75BE0" w:rsidRPr="00D75BE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собрани</w:t>
      </w:r>
      <w:r w:rsidR="00D75BE0" w:rsidRPr="006E1CD5">
        <w:rPr>
          <w:rFonts w:ascii="Times New Roman" w:hAnsi="Times New Roman" w:cs="Times New Roman"/>
          <w:sz w:val="28"/>
          <w:szCs w:val="28"/>
        </w:rPr>
        <w:t>я</w:t>
      </w:r>
      <w:r w:rsidR="00D75BE0" w:rsidRPr="00D75BE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членов ДПК «Истринский</w:t>
      </w:r>
      <w:r w:rsidR="006E1C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плёс» от 21 мая 2016 г</w:t>
      </w:r>
      <w:r w:rsidR="006E1C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предусмотрена возможность применения</w:t>
      </w:r>
      <w:r w:rsidR="006E1C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санкций в виде ограничения в праве пользования общим имуществом ДПК</w:t>
      </w:r>
      <w:r w:rsidR="006E1C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(дорогами, водопроводом, канализацией, электросетью) к членам Кооператива,</w:t>
      </w:r>
      <w:r w:rsidR="006E1CD5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е оплачивающим обязательные ежемесячные и целевые платежи в течение </w:t>
      </w:r>
      <w:proofErr w:type="gramStart"/>
      <w:r w:rsidR="006E1CD5">
        <w:rPr>
          <w:rFonts w:ascii="Times New Roman" w:hAnsi="Times New Roman" w:cs="Times New Roman"/>
          <w:color w:val="000000"/>
          <w:sz w:val="28"/>
          <w:szCs w:val="28"/>
        </w:rPr>
        <w:t xml:space="preserve">трех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полных месяцев</w:t>
      </w:r>
      <w:proofErr w:type="gramEnd"/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 со дня наступления крайнего срока оплаты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1CD5" w:rsidRDefault="00DE739B" w:rsidP="006E1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равлению Кооператива </w:t>
      </w:r>
      <w:r w:rsidR="006E1CD5"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делегировано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установить</w:t>
      </w:r>
      <w:r w:rsidR="006E1C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порядок введения ограничений в праве пользования имуществом</w:t>
      </w:r>
      <w:r w:rsidR="006E1C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5BE0" w:rsidRPr="00D75BE0">
        <w:rPr>
          <w:rFonts w:ascii="Times New Roman" w:hAnsi="Times New Roman" w:cs="Times New Roman"/>
          <w:color w:val="000000"/>
          <w:sz w:val="28"/>
          <w:szCs w:val="28"/>
        </w:rPr>
        <w:t>ДПК «Истринский плёс»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1CD5" w:rsidRPr="006E1CD5" w:rsidRDefault="006E1CD5" w:rsidP="006E1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E1CD5" w:rsidRPr="006E1CD5" w:rsidRDefault="006E1CD5" w:rsidP="006E1CD5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CD5">
        <w:rPr>
          <w:rFonts w:ascii="Times New Roman" w:hAnsi="Times New Roman" w:cs="Times New Roman"/>
          <w:b/>
          <w:sz w:val="28"/>
          <w:szCs w:val="28"/>
        </w:rPr>
        <w:t>ВЫПИСКА</w:t>
      </w:r>
    </w:p>
    <w:p w:rsidR="006E1CD5" w:rsidRPr="00B30CE6" w:rsidRDefault="006E1CD5" w:rsidP="006E1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CD5">
        <w:rPr>
          <w:rFonts w:ascii="Times New Roman" w:hAnsi="Times New Roman" w:cs="Times New Roman"/>
          <w:b/>
          <w:bCs/>
          <w:sz w:val="28"/>
          <w:szCs w:val="28"/>
        </w:rPr>
        <w:t>из протокола заседания правления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СНТ </w:t>
      </w:r>
      <w:r w:rsidRPr="006E1CD5">
        <w:rPr>
          <w:rFonts w:ascii="Times New Roman" w:hAnsi="Times New Roman" w:cs="Times New Roman"/>
          <w:b/>
          <w:bCs/>
          <w:sz w:val="28"/>
          <w:szCs w:val="28"/>
        </w:rPr>
        <w:t>«Истринский плёс»</w:t>
      </w:r>
      <w:r w:rsidRPr="006E1CD5">
        <w:rPr>
          <w:rFonts w:ascii="Times New Roman" w:hAnsi="Times New Roman" w:cs="Times New Roman"/>
          <w:b/>
          <w:bCs/>
          <w:sz w:val="28"/>
          <w:szCs w:val="28"/>
        </w:rPr>
        <w:br/>
        <w:t>от 22 июня 2019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739B" w:rsidRPr="00D75BE0" w:rsidRDefault="00DE739B" w:rsidP="00796A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(2)</w:t>
      </w:r>
    </w:p>
    <w:p w:rsidR="00D75BE0" w:rsidRPr="00D75BE0" w:rsidRDefault="00D75BE0" w:rsidP="006E1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Первоначально </w:t>
      </w:r>
      <w:proofErr w:type="gramStart"/>
      <w:r w:rsidRPr="00D75BE0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75BE0">
        <w:rPr>
          <w:rFonts w:ascii="Times New Roman" w:hAnsi="Times New Roman" w:cs="Times New Roman"/>
          <w:color w:val="000000"/>
          <w:sz w:val="28"/>
          <w:szCs w:val="28"/>
        </w:rPr>
        <w:t>надлежащим</w:t>
      </w:r>
      <w:proofErr w:type="gramEnd"/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 образом уведомленного должника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вводится ограничение в праве пользования центральным въездом в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осёлок (в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праве пользования шлагбаумом/воротами КПП).</w:t>
      </w:r>
    </w:p>
    <w:p w:rsidR="00D75BE0" w:rsidRPr="00DE739B" w:rsidRDefault="00D75BE0" w:rsidP="006E1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39B">
        <w:rPr>
          <w:rFonts w:ascii="Times New Roman" w:hAnsi="Times New Roman" w:cs="Times New Roman"/>
          <w:sz w:val="28"/>
          <w:szCs w:val="28"/>
        </w:rPr>
        <w:t>Это ограничение не исключает возможность должникам-правообладателям</w:t>
      </w:r>
      <w:r w:rsidR="00DE739B">
        <w:rPr>
          <w:rFonts w:ascii="Times New Roman" w:hAnsi="Times New Roman" w:cs="Times New Roman"/>
          <w:sz w:val="28"/>
          <w:szCs w:val="28"/>
        </w:rPr>
        <w:t xml:space="preserve"> </w:t>
      </w:r>
      <w:r w:rsidRPr="00DE739B">
        <w:rPr>
          <w:rFonts w:ascii="Times New Roman" w:hAnsi="Times New Roman" w:cs="Times New Roman"/>
          <w:sz w:val="28"/>
          <w:szCs w:val="28"/>
        </w:rPr>
        <w:t>земельных участков, расположенных в границах Посёлка, использовать</w:t>
      </w:r>
      <w:r w:rsidR="00DE739B">
        <w:rPr>
          <w:rFonts w:ascii="Times New Roman" w:hAnsi="Times New Roman" w:cs="Times New Roman"/>
          <w:sz w:val="28"/>
          <w:szCs w:val="28"/>
        </w:rPr>
        <w:t xml:space="preserve"> </w:t>
      </w:r>
      <w:r w:rsidRPr="00DE739B">
        <w:rPr>
          <w:rFonts w:ascii="Times New Roman" w:hAnsi="Times New Roman" w:cs="Times New Roman"/>
          <w:sz w:val="28"/>
          <w:szCs w:val="28"/>
        </w:rPr>
        <w:t>земельные участки общего назначения для проезда к своим земельным</w:t>
      </w:r>
      <w:r w:rsidR="00DE739B">
        <w:rPr>
          <w:rFonts w:ascii="Times New Roman" w:hAnsi="Times New Roman" w:cs="Times New Roman"/>
          <w:sz w:val="28"/>
          <w:szCs w:val="28"/>
        </w:rPr>
        <w:t xml:space="preserve"> </w:t>
      </w:r>
      <w:r w:rsidRPr="00DE739B">
        <w:rPr>
          <w:rFonts w:ascii="Times New Roman" w:hAnsi="Times New Roman" w:cs="Times New Roman"/>
          <w:sz w:val="28"/>
          <w:szCs w:val="28"/>
        </w:rPr>
        <w:t>участкам свободно и без взимания платы другим маршрутом (въезд со стороны ВЗУ), а также свободного прохода через КПП.</w:t>
      </w:r>
    </w:p>
    <w:p w:rsidR="00D75BE0" w:rsidRDefault="00D75BE0" w:rsidP="006E1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Одновременно вводится ограничение в виде запрета проезда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автотранспорта (легкового и грузового), следующего к земельным участкам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должника (за исключением машин служб экстренного вызова: скорой помощи,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МЧС, полиции). При этом проход к участку должника осуществляется в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общем (уведомительном) порядке.</w:t>
      </w:r>
    </w:p>
    <w:p w:rsidR="00DE739B" w:rsidRPr="00D75BE0" w:rsidRDefault="00DE739B" w:rsidP="00DE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75BE0" w:rsidRPr="00DE739B" w:rsidRDefault="00D75BE0" w:rsidP="00DE73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739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DE739B" w:rsidRPr="00DE7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>В соответствии с п. 5 ст. 24, Федерального закона от 29.07.2017</w:t>
      </w:r>
      <w:r w:rsidR="00796A2E">
        <w:rPr>
          <w:rFonts w:ascii="Times New Roman" w:hAnsi="Times New Roman" w:cs="Times New Roman"/>
          <w:color w:val="000000"/>
          <w:sz w:val="24"/>
          <w:szCs w:val="24"/>
        </w:rPr>
        <w:t> г.</w:t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 xml:space="preserve"> N 217-ФЗ</w:t>
      </w:r>
      <w:r w:rsidR="00DE73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>«О ведении гражданами</w:t>
      </w:r>
      <w:r w:rsidR="00DE739B" w:rsidRPr="00DE7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>садоводства и огородничества для собственных нужд</w:t>
      </w:r>
      <w:r w:rsidR="00DE73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>и о внесении изменений в отдельные законодательные</w:t>
      </w:r>
      <w:r w:rsidR="00DE739B" w:rsidRPr="00DE7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 xml:space="preserve">акты Российской Федерации» никто не вправе ограничивать доступ </w:t>
      </w:r>
      <w:r w:rsidRPr="00796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правообладателей </w:t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>земельных участков,</w:t>
      </w:r>
      <w:r w:rsidR="00DE7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>расположенных в границах территории Посёлка, к таким земельным участкам. Запрет для ограничения доступа</w:t>
      </w:r>
      <w:r w:rsidR="00DE739B" w:rsidRPr="00DE73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 xml:space="preserve">других лиц, помимо правообладателей земельных участков, </w:t>
      </w:r>
      <w:r w:rsidR="00DE739B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DE739B">
        <w:rPr>
          <w:rFonts w:ascii="Times New Roman" w:hAnsi="Times New Roman" w:cs="Times New Roman"/>
          <w:color w:val="000000"/>
          <w:sz w:val="24"/>
          <w:szCs w:val="24"/>
        </w:rPr>
        <w:t>аконом не установлен.</w:t>
      </w:r>
    </w:p>
    <w:p w:rsidR="00D75BE0" w:rsidRPr="00D75BE0" w:rsidRDefault="00D75BE0" w:rsidP="00D75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(2)</w:t>
      </w:r>
    </w:p>
    <w:p w:rsidR="00D75BE0" w:rsidRDefault="00D75BE0" w:rsidP="00DE73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Если в течение месяца после введения ограничения на пользование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шлагбаумом/воротами КПП долг перед Кооперативом погашен не будет,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должник уведомляется об ограничении объема подачи электроэнергии на его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земельный участок до 2,5 кВт. Указанное ограничение выполняется путем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установки автомата 10 ампер в электрощите должника.</w:t>
      </w:r>
    </w:p>
    <w:p w:rsidR="00D75BE0" w:rsidRDefault="00D75BE0" w:rsidP="00DE73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lastRenderedPageBreak/>
        <w:t>**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По смыслу Федерального закона № 66-ФЗ от 15.04.1998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> г.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садоводческих, огороднических и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дачных некоммерческих объединениях граждан», мощность, выделенная ДПК «Истринский плёс», является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общим имуществом членов Кооператива, и распоряжение указанным имуществом входит в компетенцию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общего собрания ДПК, которое поручило правлению осуществлять ограничение в использовании этой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мощности для должников. Положения ст. 38 Ф3-35 от 26.03.2003 «Об электроэнергетике» к возникшим между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Кооперативом и должником правоотношениям не подлежат применению, так как ДПК «Истринский плёс» не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proofErr w:type="spellStart"/>
      <w:r w:rsidRPr="00D75BE0">
        <w:rPr>
          <w:rFonts w:ascii="Times New Roman" w:hAnsi="Times New Roman" w:cs="Times New Roman"/>
          <w:color w:val="000000"/>
          <w:sz w:val="28"/>
          <w:szCs w:val="28"/>
        </w:rPr>
        <w:t>энергосбытовой</w:t>
      </w:r>
      <w:proofErr w:type="spellEnd"/>
      <w:r w:rsidRPr="00D75BE0">
        <w:rPr>
          <w:rFonts w:ascii="Times New Roman" w:hAnsi="Times New Roman" w:cs="Times New Roman"/>
          <w:color w:val="000000"/>
          <w:sz w:val="28"/>
          <w:szCs w:val="28"/>
        </w:rPr>
        <w:t>, территориальной организацией и гарантирующим поставщиком. Правило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ст. 546 ГК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РФ, позволяющее прекращать, ограничивать подачу электроэнергии только в случаях необходимости принятия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неотложных мер по предотвращению аварии</w:t>
      </w:r>
      <w:proofErr w:type="gramStart"/>
      <w:r w:rsidRPr="00D75BE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75BE0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ействует исключительно в отношении </w:t>
      </w:r>
      <w:proofErr w:type="spellStart"/>
      <w:r w:rsidRPr="00D75BE0">
        <w:rPr>
          <w:rFonts w:ascii="Times New Roman" w:hAnsi="Times New Roman" w:cs="Times New Roman"/>
          <w:color w:val="000000"/>
          <w:sz w:val="28"/>
          <w:szCs w:val="28"/>
        </w:rPr>
        <w:t>энергоснабжающих</w:t>
      </w:r>
      <w:proofErr w:type="spellEnd"/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организаций. ДПК «Истринский плёс» не является </w:t>
      </w:r>
      <w:proofErr w:type="spellStart"/>
      <w:r w:rsidRPr="00D75BE0">
        <w:rPr>
          <w:rFonts w:ascii="Times New Roman" w:hAnsi="Times New Roman" w:cs="Times New Roman"/>
          <w:color w:val="000000"/>
          <w:sz w:val="28"/>
          <w:szCs w:val="28"/>
        </w:rPr>
        <w:t>энергоснабжающей</w:t>
      </w:r>
      <w:proofErr w:type="spellEnd"/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организацией или организацией,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предоставляющей коммунальные услуги.</w:t>
      </w:r>
    </w:p>
    <w:p w:rsidR="00D75BE0" w:rsidRDefault="00D75BE0" w:rsidP="00DE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(3)</w:t>
      </w:r>
    </w:p>
    <w:p w:rsidR="00D75BE0" w:rsidRPr="00D75BE0" w:rsidRDefault="00D75BE0" w:rsidP="008C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Если в течение месяца после введения ограничения объема подачи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электроэнергии долг перед Кооперативом погашен не будет, должник</w:t>
      </w:r>
      <w:r w:rsidR="00DE7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уведомляется о полном отключении от центрального водоснабжения. Если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технически выполнить отключение от центрального водоснабжения не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представляется возможным по техническим причинам, не нарушив права 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третьих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лиц, должник сразу же предупреждается об отключении его дома (участка) от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центральной канализации.</w:t>
      </w:r>
    </w:p>
    <w:p w:rsidR="00D75BE0" w:rsidRDefault="00D75BE0" w:rsidP="00D75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(4)</w:t>
      </w:r>
    </w:p>
    <w:p w:rsidR="00D75BE0" w:rsidRPr="00D75BE0" w:rsidRDefault="00D75BE0" w:rsidP="008C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Если в течение месяца после полного отключения от центрального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водоснабжения долг перед Кооперативом погашен не будет, должник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уведомляется о полном отключении от канализации.</w:t>
      </w:r>
    </w:p>
    <w:p w:rsidR="00D75BE0" w:rsidRDefault="00D75BE0" w:rsidP="008C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BE0">
        <w:rPr>
          <w:rFonts w:ascii="Times New Roman" w:hAnsi="Times New Roman" w:cs="Times New Roman"/>
          <w:color w:val="000000"/>
          <w:sz w:val="28"/>
          <w:szCs w:val="28"/>
        </w:rPr>
        <w:t>Указанные ограничения применять спустя 7 дней после уведомления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каждого из должников, направляемого по электронной почте согласно адресу,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имеющемуся в реестре членов ДПК «Истринский плёс». Должник, которому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направлено такое уведомление, считается надлежаще уведомленным вне</w:t>
      </w:r>
      <w:r w:rsid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BE0">
        <w:rPr>
          <w:rFonts w:ascii="Times New Roman" w:hAnsi="Times New Roman" w:cs="Times New Roman"/>
          <w:color w:val="000000"/>
          <w:sz w:val="28"/>
          <w:szCs w:val="28"/>
        </w:rPr>
        <w:t>зависимости от того, прочитал он его или нет.</w:t>
      </w:r>
    </w:p>
    <w:p w:rsidR="00B30CE6" w:rsidRDefault="00D75BE0" w:rsidP="004D347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4048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голосования</w:t>
      </w:r>
      <w:r w:rsidRPr="008C4048">
        <w:rPr>
          <w:rFonts w:ascii="Times New Roman" w:hAnsi="Times New Roman" w:cs="Times New Roman"/>
          <w:color w:val="000000"/>
          <w:sz w:val="28"/>
          <w:szCs w:val="28"/>
        </w:rPr>
        <w:t xml:space="preserve"> – предложения приняты единогласно.</w:t>
      </w:r>
    </w:p>
    <w:p w:rsidR="008C4048" w:rsidRDefault="008C4048" w:rsidP="004D347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Выписка верна.</w:t>
      </w:r>
    </w:p>
    <w:tbl>
      <w:tblPr>
        <w:tblW w:w="0" w:type="auto"/>
        <w:tblLook w:val="04A0"/>
      </w:tblPr>
      <w:tblGrid>
        <w:gridCol w:w="5353"/>
        <w:gridCol w:w="4218"/>
      </w:tblGrid>
      <w:tr w:rsidR="00B30CE6" w:rsidRPr="00470B21" w:rsidTr="00494DA4">
        <w:tc>
          <w:tcPr>
            <w:tcW w:w="5353" w:type="dxa"/>
            <w:shd w:val="clear" w:color="auto" w:fill="auto"/>
          </w:tcPr>
          <w:p w:rsidR="00B30CE6" w:rsidRPr="00470B21" w:rsidRDefault="00B30CE6" w:rsidP="00494DA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0B21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494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4048">
              <w:rPr>
                <w:rFonts w:ascii="Times New Roman" w:hAnsi="Times New Roman" w:cs="Times New Roman"/>
                <w:sz w:val="28"/>
                <w:szCs w:val="28"/>
              </w:rPr>
              <w:t>СНТ «Истринский плёс</w:t>
            </w:r>
            <w:r w:rsidR="00494D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18" w:type="dxa"/>
            <w:shd w:val="clear" w:color="auto" w:fill="auto"/>
          </w:tcPr>
          <w:p w:rsidR="00B30CE6" w:rsidRPr="00470B21" w:rsidRDefault="00B30CE6" w:rsidP="00D75BE0">
            <w:pPr>
              <w:spacing w:line="36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B2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470B21">
              <w:rPr>
                <w:rFonts w:ascii="Times New Roman" w:hAnsi="Times New Roman" w:cs="Times New Roman"/>
                <w:sz w:val="28"/>
                <w:szCs w:val="28"/>
              </w:rPr>
              <w:t>Онуфриенко</w:t>
            </w:r>
            <w:proofErr w:type="spellEnd"/>
          </w:p>
        </w:tc>
      </w:tr>
    </w:tbl>
    <w:p w:rsidR="008C4048" w:rsidRDefault="00DE6DC8" w:rsidP="008C4048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Предлагается </w:t>
      </w:r>
      <w:r w:rsidR="00E06045">
        <w:rPr>
          <w:rFonts w:ascii="Times New Roman" w:hAnsi="Times New Roman" w:cs="Times New Roman"/>
          <w:b/>
          <w:sz w:val="28"/>
          <w:szCs w:val="28"/>
        </w:rPr>
        <w:t>принять решение на общем собрании</w:t>
      </w:r>
      <w:r w:rsidR="00796A2E">
        <w:rPr>
          <w:rFonts w:ascii="Times New Roman" w:hAnsi="Times New Roman" w:cs="Times New Roman"/>
          <w:b/>
          <w:sz w:val="28"/>
          <w:szCs w:val="28"/>
        </w:rPr>
        <w:t>:</w:t>
      </w:r>
    </w:p>
    <w:p w:rsidR="00B30CE6" w:rsidRPr="008C4048" w:rsidRDefault="00494DA4" w:rsidP="008C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Поручить правлению </w:t>
      </w:r>
      <w:r>
        <w:rPr>
          <w:rFonts w:ascii="Times New Roman" w:hAnsi="Times New Roman" w:cs="Times New Roman"/>
          <w:sz w:val="28"/>
          <w:szCs w:val="28"/>
        </w:rPr>
        <w:t>СНТ «Истринский плёс»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беспечить </w:t>
      </w:r>
      <w:r w:rsidR="003F2B69" w:rsidRPr="008C4048">
        <w:rPr>
          <w:rFonts w:ascii="Times New Roman" w:hAnsi="Times New Roman" w:cs="Times New Roman"/>
          <w:color w:val="000000"/>
          <w:sz w:val="28"/>
          <w:szCs w:val="28"/>
        </w:rPr>
        <w:t xml:space="preserve">проезд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легковых автомобилей должников </w:t>
      </w:r>
      <w:r w:rsidR="003F2B69" w:rsidRPr="008C4048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2B69" w:rsidRPr="008C4048">
        <w:rPr>
          <w:rFonts w:ascii="Times New Roman" w:hAnsi="Times New Roman" w:cs="Times New Roman"/>
          <w:color w:val="000000"/>
          <w:sz w:val="28"/>
          <w:szCs w:val="28"/>
        </w:rPr>
        <w:t>своим земельным</w:t>
      </w:r>
      <w:r w:rsidR="008C4048" w:rsidRPr="008C4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2B69" w:rsidRPr="008C4048">
        <w:rPr>
          <w:rFonts w:ascii="Times New Roman" w:hAnsi="Times New Roman" w:cs="Times New Roman"/>
          <w:color w:val="000000"/>
          <w:sz w:val="28"/>
          <w:szCs w:val="28"/>
        </w:rPr>
        <w:t xml:space="preserve">участкам </w:t>
      </w:r>
      <w:r w:rsidR="00461FA9">
        <w:rPr>
          <w:rFonts w:ascii="Times New Roman" w:hAnsi="Times New Roman" w:cs="Times New Roman"/>
          <w:color w:val="000000"/>
          <w:sz w:val="28"/>
          <w:szCs w:val="28"/>
        </w:rPr>
        <w:t>четыре</w:t>
      </w:r>
      <w:r w:rsidR="003F2B69" w:rsidRPr="008C4048">
        <w:rPr>
          <w:rFonts w:ascii="Times New Roman" w:hAnsi="Times New Roman" w:cs="Times New Roman"/>
          <w:color w:val="000000"/>
          <w:sz w:val="28"/>
          <w:szCs w:val="28"/>
        </w:rPr>
        <w:t xml:space="preserve"> раз</w:t>
      </w:r>
      <w:r w:rsidR="004D3472">
        <w:rPr>
          <w:rFonts w:ascii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3F2B69" w:rsidRPr="008C4048">
        <w:rPr>
          <w:rFonts w:ascii="Times New Roman" w:hAnsi="Times New Roman" w:cs="Times New Roman"/>
          <w:color w:val="000000"/>
          <w:sz w:val="28"/>
          <w:szCs w:val="28"/>
        </w:rPr>
        <w:t>сутки</w:t>
      </w:r>
      <w:r>
        <w:rPr>
          <w:rFonts w:ascii="Times New Roman" w:hAnsi="Times New Roman" w:cs="Times New Roman"/>
          <w:color w:val="000000"/>
          <w:sz w:val="28"/>
          <w:szCs w:val="28"/>
        </w:rPr>
        <w:t>, а именно в</w:t>
      </w:r>
      <w:r w:rsidR="003F2B69" w:rsidRPr="008C4048">
        <w:rPr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="00461FA9">
        <w:rPr>
          <w:rFonts w:ascii="Times New Roman" w:hAnsi="Times New Roman" w:cs="Times New Roman"/>
          <w:color w:val="000000"/>
          <w:sz w:val="28"/>
          <w:szCs w:val="28"/>
        </w:rPr>
        <w:t xml:space="preserve">, 12, 16 и 20 часов </w:t>
      </w:r>
      <w:r w:rsidRPr="008C4048">
        <w:rPr>
          <w:rFonts w:ascii="Times New Roman" w:hAnsi="Times New Roman" w:cs="Times New Roman"/>
          <w:color w:val="000000"/>
          <w:sz w:val="28"/>
          <w:szCs w:val="28"/>
        </w:rPr>
        <w:t>через ворота в районе ВЗУ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0CE6" w:rsidRPr="00E06045" w:rsidRDefault="00B30CE6" w:rsidP="00E06045">
      <w:pPr>
        <w:spacing w:after="120" w:line="240" w:lineRule="exact"/>
        <w:jc w:val="center"/>
        <w:rPr>
          <w:rFonts w:ascii="Times New Roman" w:hAnsi="Times New Roman" w:cs="Times New Roman"/>
          <w:sz w:val="32"/>
          <w:szCs w:val="32"/>
        </w:rPr>
      </w:pPr>
    </w:p>
    <w:sectPr w:rsidR="00B30CE6" w:rsidRPr="00E06045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0CE6"/>
    <w:rsid w:val="000B163D"/>
    <w:rsid w:val="00250BDA"/>
    <w:rsid w:val="00313E4D"/>
    <w:rsid w:val="00345836"/>
    <w:rsid w:val="0039008E"/>
    <w:rsid w:val="003F2B69"/>
    <w:rsid w:val="00424909"/>
    <w:rsid w:val="00461FA9"/>
    <w:rsid w:val="00494DA4"/>
    <w:rsid w:val="004D3472"/>
    <w:rsid w:val="004E1714"/>
    <w:rsid w:val="006E1CD5"/>
    <w:rsid w:val="00793FB2"/>
    <w:rsid w:val="00796A2E"/>
    <w:rsid w:val="008C4048"/>
    <w:rsid w:val="009467B5"/>
    <w:rsid w:val="00B30CE6"/>
    <w:rsid w:val="00B70294"/>
    <w:rsid w:val="00D75BE0"/>
    <w:rsid w:val="00DC2BA2"/>
    <w:rsid w:val="00DE6DC8"/>
    <w:rsid w:val="00DE739B"/>
    <w:rsid w:val="00E06045"/>
    <w:rsid w:val="00F216BD"/>
    <w:rsid w:val="00F6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dcterms:created xsi:type="dcterms:W3CDTF">2021-05-08T11:48:00Z</dcterms:created>
  <dcterms:modified xsi:type="dcterms:W3CDTF">2021-05-08T11:48:00Z</dcterms:modified>
</cp:coreProperties>
</file>